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86" w:rsidRDefault="00D62DC9" w:rsidP="00D62DC9">
      <w:pPr>
        <w:pStyle w:val="Paragrafoelenco"/>
        <w:jc w:val="center"/>
        <w:rPr>
          <w:rFonts w:ascii="Verdana" w:hAnsi="Verdana"/>
          <w:color w:val="201F1E"/>
          <w:sz w:val="24"/>
          <w:szCs w:val="24"/>
        </w:rPr>
      </w:pPr>
      <w:r>
        <w:rPr>
          <w:rFonts w:ascii="Verdana" w:hAnsi="Verdana"/>
          <w:noProof/>
          <w:color w:val="201F1E"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-356870</wp:posOffset>
            </wp:positionV>
            <wp:extent cx="1343025" cy="55817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ennis Giotto-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55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5B5" w:rsidRPr="00006EB0">
        <w:rPr>
          <w:rFonts w:ascii="Verdana" w:hAnsi="Verdana"/>
          <w:color w:val="201F1E"/>
          <w:sz w:val="24"/>
          <w:szCs w:val="24"/>
        </w:rPr>
        <w:br/>
      </w:r>
    </w:p>
    <w:p w:rsidR="00182286" w:rsidRPr="00182286" w:rsidRDefault="00DF76DA" w:rsidP="00D62DC9">
      <w:pPr>
        <w:pStyle w:val="Paragrafoelenco"/>
        <w:jc w:val="center"/>
        <w:rPr>
          <w:rFonts w:ascii="Verdana" w:hAnsi="Verdana"/>
          <w:b/>
          <w:color w:val="201F1E"/>
          <w:sz w:val="28"/>
          <w:szCs w:val="28"/>
        </w:rPr>
      </w:pPr>
      <w:r w:rsidRPr="00182286">
        <w:rPr>
          <w:rFonts w:ascii="Verdana" w:hAnsi="Verdana"/>
          <w:b/>
          <w:color w:val="201F1E"/>
          <w:sz w:val="28"/>
          <w:szCs w:val="28"/>
        </w:rPr>
        <w:t xml:space="preserve">INDICAZIONI </w:t>
      </w:r>
      <w:r w:rsidR="00182286" w:rsidRPr="00182286">
        <w:rPr>
          <w:rFonts w:ascii="Verdana" w:hAnsi="Verdana"/>
          <w:b/>
          <w:color w:val="201F1E"/>
          <w:sz w:val="28"/>
          <w:szCs w:val="28"/>
        </w:rPr>
        <w:t>IGIENICO SANITARIE DA RISPETTARE</w:t>
      </w:r>
      <w:r w:rsidR="00182286">
        <w:rPr>
          <w:rFonts w:ascii="Verdana" w:hAnsi="Verdana"/>
          <w:b/>
          <w:color w:val="201F1E"/>
          <w:sz w:val="28"/>
          <w:szCs w:val="28"/>
        </w:rPr>
        <w:t xml:space="preserve"> PER ACCEDERE ALLA STRUTTURA</w:t>
      </w:r>
    </w:p>
    <w:p w:rsidR="00DF76DA" w:rsidRDefault="00DF76DA" w:rsidP="00006EB0">
      <w:pPr>
        <w:pStyle w:val="Paragrafoelenco"/>
        <w:rPr>
          <w:rFonts w:ascii="Verdana" w:hAnsi="Verdana"/>
          <w:color w:val="201F1E"/>
          <w:sz w:val="24"/>
          <w:szCs w:val="24"/>
        </w:rPr>
      </w:pPr>
    </w:p>
    <w:p w:rsidR="00DF76DA" w:rsidRPr="00D94FAA" w:rsidRDefault="00DF76DA" w:rsidP="00AC352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006EB0">
        <w:rPr>
          <w:rFonts w:ascii="Verdana" w:hAnsi="Verdana"/>
          <w:sz w:val="24"/>
          <w:szCs w:val="24"/>
          <w:shd w:val="clear" w:color="auto" w:fill="FFFFFF"/>
        </w:rPr>
        <w:t xml:space="preserve">Mantieni la distanza di sicurezza ovvero 1 metro e 80 cm tra le persone sia </w:t>
      </w:r>
      <w:r w:rsidRPr="00D94FAA">
        <w:rPr>
          <w:rFonts w:ascii="Verdana" w:hAnsi="Verdana"/>
          <w:sz w:val="24"/>
          <w:szCs w:val="24"/>
          <w:shd w:val="clear" w:color="auto" w:fill="FFFFFF"/>
        </w:rPr>
        <w:t>dentro il campo che negli spazi comuni.</w:t>
      </w:r>
    </w:p>
    <w:p w:rsidR="00D94FAA" w:rsidRPr="00D94FAA" w:rsidRDefault="00D94FAA" w:rsidP="00AC352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D94FAA">
        <w:rPr>
          <w:rFonts w:ascii="Verdana" w:hAnsi="Verdana"/>
          <w:sz w:val="24"/>
          <w:szCs w:val="24"/>
          <w:shd w:val="clear" w:color="auto" w:fill="FFFFFF"/>
        </w:rPr>
        <w:t>Lavati accuratamente le mani il più spesso possibile: il lavaggio e la disinfezione delle mani sono decisivi per prevenire l’infezione. Le mani vanno lavate con acqua e sapone per almeno 40 secondi e poi, dopo averle sciacquate accuratamente, vanno asciugate con una salvietta monouso; se non sono disponibili acqua e sapone, è possibile utilizzare anche un gel idroalcolico frizionando le mani per 20 secondi.</w:t>
      </w:r>
    </w:p>
    <w:p w:rsidR="00AC352E" w:rsidRPr="00DF76DA" w:rsidRDefault="00AC352E" w:rsidP="00AC352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006EB0">
        <w:rPr>
          <w:rFonts w:ascii="Verdana" w:hAnsi="Verdana"/>
          <w:sz w:val="24"/>
          <w:szCs w:val="24"/>
          <w:shd w:val="clear" w:color="auto" w:fill="FFFFFF"/>
        </w:rPr>
        <w:t>Evita di tossire o starnutire senza la presenza davanti alla bocca di un fazzoletto o in alternativa nella piega del gomito e non nelle mani</w:t>
      </w:r>
    </w:p>
    <w:p w:rsidR="00AC352E" w:rsidRPr="00DF76DA" w:rsidRDefault="00AC352E" w:rsidP="00AC352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006EB0">
        <w:rPr>
          <w:rFonts w:ascii="Verdana" w:hAnsi="Verdana"/>
          <w:sz w:val="24"/>
          <w:szCs w:val="24"/>
          <w:shd w:val="clear" w:color="auto" w:fill="FFFFFF"/>
        </w:rPr>
        <w:t>Butta subito negli appositi contenitori i fazzolettini di carta o altri materiali usati come cerotti, bende ecc...</w:t>
      </w:r>
    </w:p>
    <w:p w:rsidR="00AC352E" w:rsidRPr="00DF76DA" w:rsidRDefault="00AC352E" w:rsidP="00AC352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DF76DA">
        <w:rPr>
          <w:rFonts w:ascii="Verdana" w:hAnsi="Verdana"/>
          <w:sz w:val="24"/>
          <w:szCs w:val="24"/>
          <w:shd w:val="clear" w:color="auto" w:fill="FFFFFF"/>
        </w:rPr>
        <w:t xml:space="preserve">Comunica tempestivamente se hai sintomi influenzali o </w:t>
      </w:r>
      <w:proofErr w:type="spellStart"/>
      <w:r w:rsidRPr="00DF76DA">
        <w:rPr>
          <w:rFonts w:ascii="Verdana" w:hAnsi="Verdana"/>
          <w:sz w:val="24"/>
          <w:szCs w:val="24"/>
          <w:shd w:val="clear" w:color="auto" w:fill="FFFFFF"/>
        </w:rPr>
        <w:t>simil</w:t>
      </w:r>
      <w:proofErr w:type="spellEnd"/>
      <w:r w:rsidRPr="00DF76DA">
        <w:rPr>
          <w:rFonts w:ascii="Verdana" w:hAnsi="Verdana"/>
          <w:sz w:val="24"/>
          <w:szCs w:val="24"/>
          <w:shd w:val="clear" w:color="auto" w:fill="FFFFFF"/>
        </w:rPr>
        <w:t>-influenzali quali febbre oltre i 37.2, tosse, dolori muscolari, dispnea.</w:t>
      </w:r>
    </w:p>
    <w:p w:rsidR="00DF76DA" w:rsidRPr="00DF76DA" w:rsidRDefault="00DF76DA" w:rsidP="00AC352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DF76DA">
        <w:rPr>
          <w:rFonts w:ascii="Verdana" w:hAnsi="Verdana"/>
          <w:sz w:val="24"/>
          <w:szCs w:val="24"/>
          <w:shd w:val="clear" w:color="auto" w:fill="FFFFFF"/>
        </w:rPr>
        <w:t>Non bere dalla stessa bottiglietta/borraccia/bicchiere. Utilizza sempre bicchieri monouso o una bottiglietta nominale, e non scambiare con i compagni altri oggetti (asciugamani, accappatoi, ecc.).</w:t>
      </w:r>
    </w:p>
    <w:p w:rsidR="0044347B" w:rsidRDefault="00B165B5" w:rsidP="00AC352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DF76DA">
        <w:rPr>
          <w:rFonts w:ascii="Verdana" w:hAnsi="Verdana"/>
          <w:sz w:val="24"/>
          <w:szCs w:val="24"/>
          <w:shd w:val="clear" w:color="auto" w:fill="FFFFFF"/>
        </w:rPr>
        <w:t>Non sarà possibile accedere agli spogliatoi.</w:t>
      </w:r>
    </w:p>
    <w:p w:rsidR="00182286" w:rsidRDefault="00182286" w:rsidP="00E4359B">
      <w:pPr>
        <w:ind w:left="1080"/>
        <w:jc w:val="both"/>
        <w:rPr>
          <w:rFonts w:ascii="Verdana" w:hAnsi="Verdana"/>
          <w:color w:val="201F1E"/>
          <w:sz w:val="24"/>
          <w:szCs w:val="24"/>
        </w:rPr>
      </w:pPr>
    </w:p>
    <w:p w:rsidR="00182286" w:rsidRPr="00182286" w:rsidRDefault="00182286" w:rsidP="00AC352E">
      <w:pPr>
        <w:jc w:val="both"/>
        <w:rPr>
          <w:rFonts w:ascii="Verdana" w:hAnsi="Verdana"/>
          <w:b/>
          <w:color w:val="201F1E"/>
          <w:sz w:val="28"/>
          <w:szCs w:val="28"/>
        </w:rPr>
      </w:pPr>
      <w:r w:rsidRPr="00182286">
        <w:rPr>
          <w:rFonts w:ascii="Verdana" w:hAnsi="Verdana"/>
          <w:b/>
          <w:color w:val="201F1E"/>
          <w:sz w:val="28"/>
          <w:szCs w:val="28"/>
        </w:rPr>
        <w:t xml:space="preserve">NORME PER </w:t>
      </w:r>
      <w:r w:rsidR="00AC352E">
        <w:rPr>
          <w:rFonts w:ascii="Verdana" w:hAnsi="Verdana"/>
          <w:b/>
          <w:color w:val="201F1E"/>
          <w:sz w:val="28"/>
          <w:szCs w:val="28"/>
        </w:rPr>
        <w:t>COLORO CHE ACCEDONO AI CAMPI DA GIOCO</w:t>
      </w:r>
    </w:p>
    <w:p w:rsidR="00182286" w:rsidRPr="00182286" w:rsidRDefault="00182286" w:rsidP="00AC352E">
      <w:pPr>
        <w:pStyle w:val="Paragrafoelenco"/>
        <w:numPr>
          <w:ilvl w:val="0"/>
          <w:numId w:val="4"/>
        </w:numPr>
        <w:spacing w:after="105" w:line="240" w:lineRule="auto"/>
        <w:jc w:val="both"/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</w:pPr>
      <w:r w:rsidRPr="00182286"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  <w:t>In prossimità dei campi devi arrivare sempre con mascherina</w:t>
      </w:r>
      <w:r w:rsidR="00FA2EA5"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  <w:t xml:space="preserve"> e</w:t>
      </w:r>
      <w:r w:rsidRPr="00182286"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  <w:t xml:space="preserve"> gel igienizzante nel </w:t>
      </w:r>
      <w:proofErr w:type="spellStart"/>
      <w:r w:rsidRPr="00182286"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  <w:t>portaracchette</w:t>
      </w:r>
      <w:proofErr w:type="spellEnd"/>
    </w:p>
    <w:p w:rsidR="00182286" w:rsidRPr="00182286" w:rsidRDefault="00182286" w:rsidP="00AC352E">
      <w:pPr>
        <w:pStyle w:val="Paragrafoelenco"/>
        <w:numPr>
          <w:ilvl w:val="0"/>
          <w:numId w:val="4"/>
        </w:numPr>
        <w:spacing w:after="105" w:line="240" w:lineRule="auto"/>
        <w:jc w:val="both"/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</w:pPr>
      <w:r w:rsidRPr="00182286"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  <w:t xml:space="preserve">Mantieni sempre la distanza di sicurezza di almeno </w:t>
      </w:r>
      <w:r w:rsidR="00FA2EA5"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  <w:t>due metri</w:t>
      </w:r>
      <w:r w:rsidRPr="00182286"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  <w:t>, durant</w:t>
      </w:r>
      <w:r w:rsidR="00FA2EA5"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  <w:t>e e dopo aver giocato a tennis.</w:t>
      </w:r>
    </w:p>
    <w:p w:rsidR="00182286" w:rsidRPr="00FA2EA5" w:rsidRDefault="00182286" w:rsidP="00AC352E">
      <w:pPr>
        <w:pStyle w:val="Paragrafoelenco"/>
        <w:numPr>
          <w:ilvl w:val="0"/>
          <w:numId w:val="4"/>
        </w:numPr>
        <w:spacing w:after="105" w:line="240" w:lineRule="auto"/>
        <w:jc w:val="both"/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</w:pPr>
      <w:r w:rsidRPr="00FA2EA5"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  <w:t>Quando giochi, ricordati di indossare il guanto con la mano non dominate con cui lanci la palla nel servizio o raccogli le palline</w:t>
      </w:r>
      <w:r w:rsidR="00FA2EA5" w:rsidRPr="00FA2EA5"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  <w:t xml:space="preserve">. </w:t>
      </w:r>
      <w:r w:rsidRPr="00FA2EA5"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  <w:t>Se non riesci a giocare con il guanto, utilizza il gel disinfettante ad ogni cambio campo</w:t>
      </w:r>
      <w:r w:rsidR="00FA2EA5"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  <w:t>.</w:t>
      </w:r>
      <w:bookmarkStart w:id="0" w:name="_GoBack"/>
      <w:bookmarkEnd w:id="0"/>
    </w:p>
    <w:p w:rsidR="00182286" w:rsidRDefault="00182286" w:rsidP="00AC352E">
      <w:pPr>
        <w:pStyle w:val="Paragrafoelenco"/>
        <w:numPr>
          <w:ilvl w:val="0"/>
          <w:numId w:val="4"/>
        </w:numPr>
        <w:spacing w:after="105" w:line="240" w:lineRule="auto"/>
        <w:jc w:val="both"/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</w:pPr>
      <w:r w:rsidRPr="00182286"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  <w:t xml:space="preserve">La stretta di mano, o il “batti cinque” deve essere </w:t>
      </w:r>
      <w:r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  <w:t>evitato</w:t>
      </w:r>
      <w:r w:rsidRPr="00182286"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  <w:t xml:space="preserve"> </w:t>
      </w:r>
    </w:p>
    <w:p w:rsidR="00182286" w:rsidRPr="00182286" w:rsidRDefault="00182286" w:rsidP="00AC352E">
      <w:pPr>
        <w:pStyle w:val="Paragrafoelenco"/>
        <w:numPr>
          <w:ilvl w:val="0"/>
          <w:numId w:val="4"/>
        </w:numPr>
        <w:spacing w:after="105" w:line="240" w:lineRule="auto"/>
        <w:jc w:val="both"/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</w:pPr>
      <w:r w:rsidRPr="00182286"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  <w:t>Prima e dopo il match lavati accuratamente le mani e appena puoi utilizza il gel igienizzante</w:t>
      </w:r>
    </w:p>
    <w:p w:rsidR="00182286" w:rsidRDefault="00182286" w:rsidP="00AC352E">
      <w:pPr>
        <w:pStyle w:val="Paragrafoelenco"/>
        <w:numPr>
          <w:ilvl w:val="0"/>
          <w:numId w:val="4"/>
        </w:numPr>
        <w:spacing w:after="105" w:line="240" w:lineRule="auto"/>
        <w:jc w:val="both"/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</w:pPr>
      <w:r w:rsidRPr="00182286"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  <w:t>Cambia campo dal lato opposto rispetto al tuo avversario; se non è possibile ricordati la distanza di sicurezza</w:t>
      </w:r>
    </w:p>
    <w:p w:rsidR="00182286" w:rsidRPr="00182286" w:rsidRDefault="00182286" w:rsidP="00AC352E">
      <w:pPr>
        <w:pStyle w:val="Paragrafoelenco"/>
        <w:numPr>
          <w:ilvl w:val="0"/>
          <w:numId w:val="4"/>
        </w:numPr>
        <w:spacing w:after="105" w:line="240" w:lineRule="auto"/>
        <w:jc w:val="both"/>
        <w:rPr>
          <w:rFonts w:ascii="Verdana" w:eastAsia="Times New Roman" w:hAnsi="Verdana" w:cs="Times New Roman"/>
          <w:color w:val="222223"/>
          <w:sz w:val="24"/>
          <w:szCs w:val="24"/>
          <w:lang w:eastAsia="it-IT"/>
        </w:rPr>
      </w:pPr>
      <w:r w:rsidRPr="00182286">
        <w:rPr>
          <w:rFonts w:ascii="Verdana" w:eastAsia="Times New Roman" w:hAnsi="Verdana" w:cs="Times New Roman"/>
          <w:sz w:val="24"/>
          <w:szCs w:val="24"/>
          <w:lang w:eastAsia="it-IT"/>
        </w:rPr>
        <w:t>Togli l’over-</w:t>
      </w:r>
      <w:proofErr w:type="spellStart"/>
      <w:r w:rsidRPr="00182286">
        <w:rPr>
          <w:rFonts w:ascii="Verdana" w:eastAsia="Times New Roman" w:hAnsi="Verdana" w:cs="Times New Roman"/>
          <w:sz w:val="24"/>
          <w:szCs w:val="24"/>
          <w:lang w:eastAsia="it-IT"/>
        </w:rPr>
        <w:t>grip</w:t>
      </w:r>
      <w:proofErr w:type="spellEnd"/>
      <w:r w:rsidRPr="0018228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al termine di ogni incontro e rimettine uno nuovo prima del successivo”.</w:t>
      </w:r>
    </w:p>
    <w:sectPr w:rsidR="00182286" w:rsidRPr="001822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7C2"/>
    <w:multiLevelType w:val="multilevel"/>
    <w:tmpl w:val="D87A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DF5E85"/>
    <w:multiLevelType w:val="hybridMultilevel"/>
    <w:tmpl w:val="A522A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0658C"/>
    <w:multiLevelType w:val="hybridMultilevel"/>
    <w:tmpl w:val="B74C69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1E3D72"/>
    <w:multiLevelType w:val="hybridMultilevel"/>
    <w:tmpl w:val="C526EB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B5"/>
    <w:rsid w:val="00006EB0"/>
    <w:rsid w:val="00182286"/>
    <w:rsid w:val="0044347B"/>
    <w:rsid w:val="00AC352E"/>
    <w:rsid w:val="00B165B5"/>
    <w:rsid w:val="00D62DC9"/>
    <w:rsid w:val="00D94FAA"/>
    <w:rsid w:val="00DF76DA"/>
    <w:rsid w:val="00E20624"/>
    <w:rsid w:val="00E4359B"/>
    <w:rsid w:val="00F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E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E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</dc:creator>
  <cp:lastModifiedBy>Jacopo</cp:lastModifiedBy>
  <cp:revision>7</cp:revision>
  <dcterms:created xsi:type="dcterms:W3CDTF">2020-04-27T10:15:00Z</dcterms:created>
  <dcterms:modified xsi:type="dcterms:W3CDTF">2020-05-12T12:42:00Z</dcterms:modified>
</cp:coreProperties>
</file>